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7B" w:rsidRPr="00EF16C7" w:rsidRDefault="00D70FDD">
      <w:pPr>
        <w:rPr>
          <w:rFonts w:asciiTheme="majorHAnsi" w:hAnsiTheme="majorHAnsi"/>
          <w:noProof/>
        </w:rPr>
      </w:pPr>
      <w:r w:rsidRPr="00EF16C7">
        <w:rPr>
          <w:rFonts w:asciiTheme="majorHAnsi" w:hAnsiTheme="majorHAnsi"/>
          <w:noProof/>
        </w:rPr>
        <w:drawing>
          <wp:anchor distT="0" distB="0" distL="114300" distR="114300" simplePos="0" relativeHeight="251659264" behindDoc="1" locked="0" layoutInCell="1" allowOverlap="1" wp14:anchorId="2013E154" wp14:editId="35B82929">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rsidR="00D70FDD" w:rsidRPr="00EF16C7" w:rsidRDefault="00D70FDD" w:rsidP="00D70FDD">
      <w:pPr>
        <w:rPr>
          <w:rFonts w:asciiTheme="majorHAnsi" w:hAnsiTheme="majorHAnsi"/>
          <w:noProof/>
        </w:rPr>
      </w:pPr>
    </w:p>
    <w:p w:rsidR="00C22A51" w:rsidRDefault="00C22A51" w:rsidP="00C22A51">
      <w:pPr>
        <w:rPr>
          <w:rFonts w:asciiTheme="majorHAnsi" w:hAnsiTheme="majorHAnsi"/>
        </w:rPr>
      </w:pPr>
    </w:p>
    <w:p w:rsidR="00B674B7" w:rsidRPr="00661D5B" w:rsidRDefault="00622AEF" w:rsidP="00661D5B">
      <w:pPr>
        <w:rPr>
          <w:rFonts w:ascii="Cambria" w:eastAsia="Calibri" w:hAnsi="Cambria"/>
          <w:b/>
          <w:color w:val="C00000"/>
          <w:sz w:val="28"/>
          <w:szCs w:val="28"/>
          <w:u w:val="single"/>
        </w:rPr>
      </w:pPr>
      <w:r>
        <w:rPr>
          <w:rFonts w:ascii="Cambria" w:eastAsia="Calibri" w:hAnsi="Cambria"/>
          <w:b/>
          <w:color w:val="C00000"/>
          <w:sz w:val="28"/>
          <w:szCs w:val="28"/>
          <w:u w:val="single"/>
        </w:rPr>
        <w:t xml:space="preserve">10.7 </w:t>
      </w:r>
      <w:bookmarkStart w:id="0" w:name="_GoBack"/>
      <w:bookmarkEnd w:id="0"/>
      <w:r w:rsidR="00661D5B">
        <w:rPr>
          <w:rFonts w:ascii="Cambria" w:eastAsia="Calibri" w:hAnsi="Cambria"/>
          <w:b/>
          <w:color w:val="C00000"/>
          <w:sz w:val="28"/>
          <w:szCs w:val="28"/>
          <w:u w:val="single"/>
        </w:rPr>
        <w:t>Teaching Assistant Application Form</w:t>
      </w:r>
      <w:r w:rsidR="00573E1A">
        <w:rPr>
          <w:rFonts w:ascii="Cambria" w:eastAsia="Calibri" w:hAnsi="Cambria"/>
          <w:b/>
          <w:color w:val="C00000"/>
          <w:sz w:val="28"/>
          <w:szCs w:val="28"/>
          <w:u w:val="single"/>
        </w:rPr>
        <w:t xml:space="preserve"> (for students)</w:t>
      </w:r>
    </w:p>
    <w:p w:rsidR="00EA7AE1" w:rsidRDefault="00EA7AE1" w:rsidP="00EA7AE1">
      <w:pPr>
        <w:jc w:val="center"/>
        <w:rPr>
          <w:rFonts w:ascii="Cambria" w:eastAsia="Calibri" w:hAnsi="Cambria"/>
          <w:color w:val="C00000"/>
          <w:sz w:val="22"/>
          <w:szCs w:val="22"/>
        </w:rPr>
      </w:pPr>
    </w:p>
    <w:p w:rsidR="00EA7AE1" w:rsidRPr="00F41742" w:rsidRDefault="00EA7AE1" w:rsidP="00EA7AE1">
      <w:pPr>
        <w:rPr>
          <w:rFonts w:ascii="Cambria" w:eastAsia="Calibri" w:hAnsi="Cambria"/>
          <w:b/>
          <w:sz w:val="22"/>
          <w:szCs w:val="22"/>
        </w:rPr>
      </w:pPr>
      <w:r w:rsidRPr="00F41742">
        <w:rPr>
          <w:rFonts w:ascii="Cambria" w:eastAsia="Calibri" w:hAnsi="Cambria"/>
          <w:b/>
          <w:sz w:val="22"/>
          <w:szCs w:val="22"/>
        </w:rPr>
        <w:t>Application Process and Deadlines for Students</w:t>
      </w:r>
    </w:p>
    <w:p w:rsidR="004D05B0" w:rsidRPr="004D05B0" w:rsidRDefault="004D05B0" w:rsidP="004D05B0">
      <w:pPr>
        <w:rPr>
          <w:rFonts w:ascii="Cambria" w:eastAsia="Calibri" w:hAnsi="Cambria" w:cs="Calibri"/>
          <w:sz w:val="22"/>
          <w:szCs w:val="22"/>
        </w:rPr>
      </w:pPr>
      <w:r w:rsidRPr="004D05B0">
        <w:rPr>
          <w:rFonts w:ascii="Cambria" w:eastAsia="Calibri" w:hAnsi="Cambria" w:cs="Calibri"/>
          <w:sz w:val="22"/>
          <w:szCs w:val="22"/>
        </w:rPr>
        <w:t>Eligible students who wish to be considered for a teaching assistant position should submit the following materials electronically (save and submit as one PDF packet) to the academic program manager</w:t>
      </w:r>
      <w:r w:rsidR="00661D5B">
        <w:rPr>
          <w:rFonts w:ascii="Cambria" w:eastAsia="Calibri" w:hAnsi="Cambria" w:cs="Calibri"/>
          <w:sz w:val="22"/>
          <w:szCs w:val="22"/>
        </w:rPr>
        <w:t>:</w:t>
      </w:r>
    </w:p>
    <w:p w:rsidR="00EA7AE1" w:rsidRPr="00EA7AE1" w:rsidRDefault="00EA7AE1" w:rsidP="00EA7AE1">
      <w:pPr>
        <w:rPr>
          <w:rFonts w:ascii="Cambria" w:eastAsia="Calibri" w:hAnsi="Cambria"/>
          <w:color w:val="C00000"/>
          <w:sz w:val="22"/>
          <w:szCs w:val="22"/>
        </w:rPr>
      </w:pPr>
    </w:p>
    <w:p w:rsidR="00EA7AE1" w:rsidRPr="00EA7AE1" w:rsidRDefault="00EA7AE1" w:rsidP="00661D5B">
      <w:pPr>
        <w:numPr>
          <w:ilvl w:val="0"/>
          <w:numId w:val="28"/>
        </w:numPr>
        <w:ind w:left="1080"/>
        <w:rPr>
          <w:rFonts w:ascii="Cambria" w:eastAsia="Calibri" w:hAnsi="Cambria"/>
          <w:sz w:val="22"/>
          <w:szCs w:val="22"/>
        </w:rPr>
      </w:pPr>
      <w:r w:rsidRPr="00EA7AE1">
        <w:rPr>
          <w:rFonts w:ascii="Cambria" w:eastAsia="Calibri" w:hAnsi="Cambria"/>
          <w:sz w:val="22"/>
          <w:szCs w:val="22"/>
        </w:rPr>
        <w:t xml:space="preserve">Application for TA indicating preferences and description/evidence of specialized knowledge or skills required for the courses selected (e.g. specific software skills and level of mastery; example of writing for determination of writing skills; examples of previously graded work or peer review).      </w:t>
      </w:r>
    </w:p>
    <w:p w:rsidR="00EA7AE1" w:rsidRPr="00EA7AE1" w:rsidRDefault="00EA7AE1" w:rsidP="00661D5B">
      <w:pPr>
        <w:ind w:left="1080" w:hanging="360"/>
        <w:rPr>
          <w:rFonts w:ascii="Cambria" w:eastAsia="Calibri" w:hAnsi="Cambria"/>
          <w:sz w:val="22"/>
          <w:szCs w:val="22"/>
        </w:rPr>
      </w:pPr>
    </w:p>
    <w:p w:rsidR="00EA7AE1" w:rsidRPr="00EA7AE1" w:rsidRDefault="00EA7AE1" w:rsidP="00661D5B">
      <w:pPr>
        <w:numPr>
          <w:ilvl w:val="0"/>
          <w:numId w:val="28"/>
        </w:numPr>
        <w:ind w:left="1080"/>
        <w:rPr>
          <w:rFonts w:ascii="Cambria" w:eastAsia="Calibri" w:hAnsi="Cambria"/>
          <w:sz w:val="22"/>
          <w:szCs w:val="22"/>
        </w:rPr>
      </w:pPr>
      <w:r w:rsidRPr="00EA7AE1">
        <w:rPr>
          <w:rFonts w:ascii="Cambria" w:eastAsia="Calibri" w:hAnsi="Cambria"/>
          <w:sz w:val="22"/>
          <w:szCs w:val="22"/>
        </w:rPr>
        <w:t>For those courses that require it</w:t>
      </w:r>
      <w:r w:rsidR="004D05B0">
        <w:rPr>
          <w:rFonts w:ascii="Cambria" w:eastAsia="Calibri" w:hAnsi="Cambria"/>
          <w:sz w:val="22"/>
          <w:szCs w:val="22"/>
        </w:rPr>
        <w:t xml:space="preserve">, </w:t>
      </w:r>
      <w:r w:rsidRPr="00EA7AE1">
        <w:rPr>
          <w:rFonts w:ascii="Cambria" w:eastAsia="Calibri" w:hAnsi="Cambria"/>
          <w:sz w:val="22"/>
          <w:szCs w:val="22"/>
        </w:rPr>
        <w:t>a mini-portfolio of design work demonstrating strong visual communication skills.</w:t>
      </w: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Position types are determined in part by the nature of assignment and hours per week of work. All TA positions are awarded competitively, and on a limited basis. Students awarded a TA position must:</w:t>
      </w:r>
    </w:p>
    <w:p w:rsidR="00EA7AE1" w:rsidRPr="00EA7AE1" w:rsidRDefault="00EA7AE1" w:rsidP="00EA7AE1">
      <w:pPr>
        <w:pStyle w:val="ListParagraph"/>
        <w:numPr>
          <w:ilvl w:val="0"/>
          <w:numId w:val="29"/>
        </w:numPr>
        <w:rPr>
          <w:rFonts w:ascii="Cambria" w:eastAsia="Calibri" w:hAnsi="Cambria"/>
          <w:sz w:val="22"/>
          <w:szCs w:val="22"/>
        </w:rPr>
      </w:pPr>
      <w:r w:rsidRPr="00EA7AE1">
        <w:rPr>
          <w:rFonts w:ascii="Cambria" w:eastAsia="Calibri" w:hAnsi="Cambria"/>
          <w:sz w:val="22"/>
          <w:szCs w:val="22"/>
        </w:rPr>
        <w:t>Be in good academic standing (3.0 cumulative GPA or better).</w:t>
      </w:r>
      <w:r w:rsidRPr="00EA7AE1">
        <w:rPr>
          <w:rFonts w:ascii="Cambria" w:eastAsia="Calibri" w:hAnsi="Cambria"/>
          <w:sz w:val="22"/>
          <w:szCs w:val="22"/>
        </w:rPr>
        <w:br/>
      </w:r>
    </w:p>
    <w:p w:rsidR="00EA7AE1" w:rsidRPr="00EA7AE1" w:rsidRDefault="00EA7AE1" w:rsidP="00EA7AE1">
      <w:pPr>
        <w:pStyle w:val="ListParagraph"/>
        <w:numPr>
          <w:ilvl w:val="0"/>
          <w:numId w:val="29"/>
        </w:numPr>
        <w:rPr>
          <w:rFonts w:ascii="Cambria" w:eastAsia="Calibri" w:hAnsi="Cambria"/>
          <w:sz w:val="22"/>
          <w:szCs w:val="22"/>
        </w:rPr>
      </w:pPr>
      <w:r w:rsidRPr="00EA7AE1">
        <w:rPr>
          <w:rFonts w:ascii="Cambria" w:eastAsia="Calibri" w:hAnsi="Cambria"/>
          <w:sz w:val="22"/>
          <w:szCs w:val="22"/>
        </w:rPr>
        <w:t>Enroll full-time during the semester they are on appointment.</w:t>
      </w:r>
      <w:r w:rsidRPr="00EA7AE1">
        <w:rPr>
          <w:rFonts w:ascii="Cambria" w:eastAsia="Calibri" w:hAnsi="Cambria"/>
          <w:sz w:val="22"/>
          <w:szCs w:val="22"/>
        </w:rPr>
        <w:br/>
      </w:r>
    </w:p>
    <w:p w:rsidR="00EA7AE1" w:rsidRPr="00EA7AE1" w:rsidRDefault="00EA7AE1" w:rsidP="00EA7AE1">
      <w:pPr>
        <w:pStyle w:val="ListParagraph"/>
        <w:numPr>
          <w:ilvl w:val="0"/>
          <w:numId w:val="29"/>
        </w:numPr>
        <w:rPr>
          <w:rFonts w:ascii="Cambria" w:eastAsia="Calibri" w:hAnsi="Cambria"/>
          <w:sz w:val="22"/>
          <w:szCs w:val="22"/>
        </w:rPr>
      </w:pPr>
      <w:r w:rsidRPr="00EA7AE1">
        <w:rPr>
          <w:rFonts w:ascii="Cambria" w:eastAsia="Calibri" w:hAnsi="Cambria"/>
          <w:sz w:val="22"/>
          <w:szCs w:val="22"/>
        </w:rPr>
        <w:t>Re-apply each semester they wish to continue on appointment.</w:t>
      </w:r>
    </w:p>
    <w:p w:rsidR="00EA7AE1" w:rsidRPr="00EA7AE1" w:rsidRDefault="00EA7AE1" w:rsidP="00EA7AE1">
      <w:pPr>
        <w:rPr>
          <w:rFonts w:ascii="Cambria" w:eastAsia="Calibri" w:hAnsi="Cambria"/>
          <w:sz w:val="22"/>
          <w:szCs w:val="22"/>
        </w:rPr>
      </w:pPr>
    </w:p>
    <w:p w:rsidR="00F41742" w:rsidRPr="00F41742" w:rsidRDefault="00F41742" w:rsidP="00F41742">
      <w:pPr>
        <w:rPr>
          <w:rFonts w:ascii="Cambria" w:eastAsia="Calibri" w:hAnsi="Cambria"/>
          <w:b/>
          <w:sz w:val="22"/>
          <w:szCs w:val="22"/>
        </w:rPr>
      </w:pPr>
      <w:r w:rsidRPr="00F41742">
        <w:rPr>
          <w:rFonts w:ascii="Cambria" w:eastAsia="Calibri" w:hAnsi="Cambria"/>
          <w:b/>
          <w:sz w:val="22"/>
          <w:szCs w:val="22"/>
        </w:rPr>
        <w:t>Application Timeline</w:t>
      </w:r>
      <w:r>
        <w:rPr>
          <w:rFonts w:ascii="Cambria" w:eastAsia="Calibri" w:hAnsi="Cambria"/>
          <w:b/>
          <w:sz w:val="22"/>
          <w:szCs w:val="22"/>
        </w:rPr>
        <w:br/>
      </w:r>
      <w:r w:rsidRPr="00F41742">
        <w:rPr>
          <w:rFonts w:asciiTheme="majorHAnsi" w:hAnsiTheme="majorHAnsi"/>
          <w:sz w:val="22"/>
          <w:szCs w:val="22"/>
        </w:rPr>
        <w:t>Fall semester awards: application information will be posted to the SDC website by April 1. Application materials must be submitted by April 15. Students will be notified by May 1 if they have been offered a TA position, and will have until May 15 to accept or decline the offer.</w:t>
      </w:r>
    </w:p>
    <w:p w:rsidR="00F41742" w:rsidRPr="00F41742" w:rsidRDefault="00F41742" w:rsidP="00F41742">
      <w:pPr>
        <w:spacing w:before="120" w:after="120"/>
        <w:rPr>
          <w:rFonts w:asciiTheme="majorHAnsi" w:hAnsiTheme="majorHAnsi"/>
          <w:sz w:val="22"/>
          <w:szCs w:val="22"/>
        </w:rPr>
      </w:pPr>
      <w:r w:rsidRPr="00F41742">
        <w:rPr>
          <w:rFonts w:asciiTheme="majorHAnsi" w:hAnsiTheme="majorHAnsi"/>
          <w:sz w:val="22"/>
          <w:szCs w:val="22"/>
        </w:rPr>
        <w:t>Spring semester awards: application information will be posted to the SDC website by November 1. Application materials must be submitted by November 15. Students will be notified by December 1 if they have been offered a TA position, and will have until December 15 to accept or decline the offer.</w:t>
      </w: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color w:val="C00000"/>
          <w:sz w:val="22"/>
          <w:szCs w:val="22"/>
        </w:rPr>
      </w:pPr>
    </w:p>
    <w:p w:rsidR="00EA7AE1" w:rsidRPr="00EA7AE1" w:rsidRDefault="00EA7AE1" w:rsidP="00EA7AE1">
      <w:pPr>
        <w:rPr>
          <w:rFonts w:ascii="Cambria" w:eastAsia="Calibri" w:hAnsi="Cambria"/>
          <w:b/>
          <w:sz w:val="22"/>
          <w:szCs w:val="22"/>
        </w:rPr>
      </w:pPr>
      <w:r w:rsidRPr="00EA7AE1">
        <w:rPr>
          <w:rFonts w:ascii="Cambria" w:eastAsia="Calibri" w:hAnsi="Cambria"/>
          <w:color w:val="C00000"/>
          <w:sz w:val="22"/>
          <w:szCs w:val="22"/>
        </w:rPr>
        <w:br w:type="page"/>
      </w:r>
    </w:p>
    <w:p w:rsidR="00EA7AE1" w:rsidRPr="00EA7AE1" w:rsidRDefault="00EA7AE1" w:rsidP="00EA7AE1">
      <w:pPr>
        <w:rPr>
          <w:rFonts w:ascii="Cambria" w:eastAsia="Calibri" w:hAnsi="Cambria"/>
          <w:b/>
          <w:sz w:val="22"/>
          <w:szCs w:val="22"/>
        </w:rPr>
      </w:pP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Name:</w:t>
      </w:r>
      <w:r w:rsidRPr="00EA7AE1">
        <w:rPr>
          <w:rFonts w:ascii="Cambria" w:eastAsia="Calibri" w:hAnsi="Cambria"/>
          <w:sz w:val="22"/>
          <w:szCs w:val="22"/>
        </w:rPr>
        <w:fldChar w:fldCharType="begin">
          <w:ffData>
            <w:name w:val="Text9"/>
            <w:enabled/>
            <w:calcOnExit w:val="0"/>
            <w:textInput/>
          </w:ffData>
        </w:fldChar>
      </w:r>
      <w:bookmarkStart w:id="1" w:name="Text9"/>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bookmarkEnd w:id="1"/>
      <w:r w:rsidRPr="00EA7AE1">
        <w:rPr>
          <w:rFonts w:ascii="Cambria" w:eastAsia="Calibri" w:hAnsi="Cambria"/>
          <w:sz w:val="22"/>
          <w:szCs w:val="22"/>
        </w:rPr>
        <w:t xml:space="preserve">  </w:t>
      </w:r>
      <w:r w:rsidRPr="00EA7AE1">
        <w:rPr>
          <w:rFonts w:ascii="Cambria" w:eastAsia="Calibri" w:hAnsi="Cambria"/>
          <w:sz w:val="22"/>
          <w:szCs w:val="22"/>
        </w:rPr>
        <w:tab/>
      </w:r>
      <w:r w:rsidRPr="00EA7AE1">
        <w:rPr>
          <w:rFonts w:ascii="Cambria" w:eastAsia="Calibri" w:hAnsi="Cambria"/>
          <w:sz w:val="22"/>
          <w:szCs w:val="22"/>
        </w:rPr>
        <w:tab/>
      </w: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Program:</w:t>
      </w:r>
      <w:r w:rsidRPr="00EA7AE1">
        <w:rPr>
          <w:rFonts w:ascii="Cambria" w:eastAsia="Calibri" w:hAnsi="Cambria"/>
          <w:sz w:val="22"/>
          <w:szCs w:val="22"/>
        </w:rPr>
        <w:fldChar w:fldCharType="begin">
          <w:ffData>
            <w:name w:val="Text11"/>
            <w:enabled/>
            <w:calcOnExit w:val="0"/>
            <w:textInput/>
          </w:ffData>
        </w:fldChar>
      </w:r>
      <w:bookmarkStart w:id="2" w:name="Text11"/>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bookmarkEnd w:id="2"/>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r w:rsidRPr="00EA7AE1">
        <w:rPr>
          <w:rFonts w:ascii="Cambria" w:eastAsia="Calibri" w:hAnsi="Cambria"/>
          <w:sz w:val="22"/>
          <w:szCs w:val="22"/>
        </w:rPr>
        <w:tab/>
      </w: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 xml:space="preserve">Please select and rank no more than four positions for your preferred TA assignments [first (1), second (2), third (3) and fourth (4)].  While the selection committee will do its best to consider your preferences, it reserves the right to determine the best fit for the School when making final decisions. </w:t>
      </w:r>
      <w:r w:rsidRPr="00EA7AE1">
        <w:rPr>
          <w:rFonts w:ascii="Cambria" w:eastAsia="Calibri" w:hAnsi="Cambria"/>
          <w:sz w:val="22"/>
          <w:szCs w:val="22"/>
          <w:u w:val="single"/>
        </w:rPr>
        <w:t xml:space="preserve">Applicants should be careful to avoid schedule conflicts between required courses in his/her program and classes for which he/she is applying to be a TA. </w:t>
      </w:r>
    </w:p>
    <w:p w:rsidR="00EA7AE1" w:rsidRPr="00EA7AE1" w:rsidRDefault="00EA7AE1" w:rsidP="00EA7AE1">
      <w:pPr>
        <w:rPr>
          <w:rFonts w:ascii="Cambria" w:eastAsia="Calibri" w:hAnsi="Cambria"/>
          <w:sz w:val="22"/>
          <w:szCs w:val="22"/>
        </w:rPr>
      </w:pPr>
    </w:p>
    <w:tbl>
      <w:tblPr>
        <w:tblpPr w:leftFromText="180" w:rightFromText="180" w:vertAnchor="text" w:horzAnchor="margin" w:tblpY="66"/>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060"/>
      </w:tblGrid>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b/>
                <w:sz w:val="22"/>
                <w:szCs w:val="22"/>
              </w:rPr>
            </w:pPr>
            <w:r w:rsidRPr="00EA7AE1">
              <w:rPr>
                <w:rFonts w:ascii="Cambria" w:eastAsia="Calibri" w:hAnsi="Cambria"/>
                <w:b/>
                <w:sz w:val="22"/>
                <w:szCs w:val="22"/>
              </w:rPr>
              <w:t>Course Number and Title</w:t>
            </w:r>
          </w:p>
        </w:tc>
        <w:tc>
          <w:tcPr>
            <w:tcW w:w="3060" w:type="dxa"/>
            <w:tcBorders>
              <w:bottom w:val="single" w:sz="4" w:space="0" w:color="auto"/>
            </w:tcBorders>
          </w:tcPr>
          <w:p w:rsidR="00EA7AE1" w:rsidRPr="00EA7AE1" w:rsidRDefault="00EA7AE1" w:rsidP="00EA7AE1">
            <w:pPr>
              <w:rPr>
                <w:rFonts w:ascii="Cambria" w:eastAsia="Calibri" w:hAnsi="Cambria"/>
                <w:b/>
                <w:sz w:val="22"/>
                <w:szCs w:val="22"/>
              </w:rPr>
            </w:pPr>
            <w:r w:rsidRPr="00EA7AE1">
              <w:rPr>
                <w:rFonts w:ascii="Cambria" w:eastAsia="Calibri" w:hAnsi="Cambria"/>
                <w:b/>
                <w:sz w:val="22"/>
                <w:szCs w:val="22"/>
              </w:rPr>
              <w:t>Preference (rank 1, 2, 3, and 4)</w:t>
            </w:r>
          </w:p>
        </w:tc>
      </w:tr>
      <w:tr w:rsidR="00EA7AE1" w:rsidRPr="00EA7AE1" w:rsidTr="005C4690">
        <w:tc>
          <w:tcPr>
            <w:tcW w:w="6138" w:type="dxa"/>
            <w:shd w:val="clear" w:color="auto" w:fill="auto"/>
          </w:tcPr>
          <w:p w:rsidR="00EA7AE1" w:rsidRPr="00EA7AE1" w:rsidRDefault="00EA7AE1" w:rsidP="00EA7AE1">
            <w:pPr>
              <w:rPr>
                <w:rFonts w:ascii="Cambria" w:eastAsia="Calibri" w:hAnsi="Cambria"/>
                <w:sz w:val="22"/>
                <w:szCs w:val="22"/>
              </w:rPr>
            </w:pPr>
          </w:p>
        </w:tc>
        <w:tc>
          <w:tcPr>
            <w:tcW w:w="3060" w:type="dxa"/>
            <w:shd w:val="clear" w:color="auto" w:fill="auto"/>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35"/>
                  <w:enabled/>
                  <w:calcOnExit w:val="0"/>
                  <w:textInput/>
                </w:ffData>
              </w:fldChar>
            </w:r>
            <w:bookmarkStart w:id="3" w:name="Text35"/>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bookmarkEnd w:id="3"/>
          </w:p>
        </w:tc>
      </w:tr>
      <w:tr w:rsidR="00EA7AE1" w:rsidRPr="00EA7AE1" w:rsidTr="005C4690">
        <w:tc>
          <w:tcPr>
            <w:tcW w:w="6138" w:type="dxa"/>
          </w:tcPr>
          <w:p w:rsidR="00EA7AE1" w:rsidRPr="00EA7AE1" w:rsidRDefault="00EA7AE1" w:rsidP="00EA7AE1">
            <w:pPr>
              <w:rPr>
                <w:rFonts w:ascii="Cambria" w:eastAsia="Calibri" w:hAnsi="Cambria"/>
                <w:sz w:val="22"/>
                <w:szCs w:val="22"/>
              </w:rPr>
            </w:pPr>
          </w:p>
        </w:tc>
        <w:tc>
          <w:tcPr>
            <w:tcW w:w="3060" w:type="dxa"/>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6"/>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Pr>
          <w:p w:rsidR="00EA7AE1" w:rsidRPr="00EA7AE1" w:rsidRDefault="00EA7AE1" w:rsidP="00EA7AE1">
            <w:pPr>
              <w:rPr>
                <w:rFonts w:ascii="Cambria" w:eastAsia="Calibri" w:hAnsi="Cambria"/>
                <w:sz w:val="22"/>
                <w:szCs w:val="22"/>
              </w:rPr>
            </w:pPr>
          </w:p>
        </w:tc>
        <w:tc>
          <w:tcPr>
            <w:tcW w:w="3060" w:type="dxa"/>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6"/>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sz w:val="22"/>
                <w:szCs w:val="22"/>
              </w:rPr>
            </w:pPr>
          </w:p>
        </w:tc>
        <w:tc>
          <w:tcPr>
            <w:tcW w:w="3060" w:type="dxa"/>
            <w:tcBorders>
              <w:bottom w:val="single" w:sz="4" w:space="0" w:color="auto"/>
            </w:tcBorders>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8"/>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sz w:val="22"/>
                <w:szCs w:val="22"/>
              </w:rPr>
            </w:pPr>
          </w:p>
        </w:tc>
        <w:tc>
          <w:tcPr>
            <w:tcW w:w="3060" w:type="dxa"/>
            <w:tcBorders>
              <w:bottom w:val="single" w:sz="4" w:space="0" w:color="auto"/>
            </w:tcBorders>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37"/>
                  <w:enabled/>
                  <w:calcOnExit w:val="0"/>
                  <w:textInput/>
                </w:ffData>
              </w:fldChar>
            </w:r>
            <w:bookmarkStart w:id="4" w:name="Text37"/>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bookmarkEnd w:id="4"/>
          </w:p>
        </w:tc>
      </w:tr>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sz w:val="22"/>
                <w:szCs w:val="22"/>
              </w:rPr>
            </w:pPr>
          </w:p>
        </w:tc>
        <w:tc>
          <w:tcPr>
            <w:tcW w:w="3060" w:type="dxa"/>
            <w:tcBorders>
              <w:bottom w:val="single" w:sz="4" w:space="0" w:color="auto"/>
            </w:tcBorders>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8"/>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sz w:val="22"/>
                <w:szCs w:val="22"/>
              </w:rPr>
            </w:pPr>
          </w:p>
        </w:tc>
        <w:tc>
          <w:tcPr>
            <w:tcW w:w="3060" w:type="dxa"/>
            <w:tcBorders>
              <w:bottom w:val="single" w:sz="4" w:space="0" w:color="auto"/>
            </w:tcBorders>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8"/>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Pr>
          <w:p w:rsidR="00EA7AE1" w:rsidRPr="00EA7AE1" w:rsidRDefault="00EA7AE1" w:rsidP="00EA7AE1">
            <w:pPr>
              <w:rPr>
                <w:rFonts w:ascii="Cambria" w:eastAsia="Calibri" w:hAnsi="Cambria"/>
                <w:sz w:val="22"/>
                <w:szCs w:val="22"/>
              </w:rPr>
            </w:pPr>
          </w:p>
        </w:tc>
        <w:tc>
          <w:tcPr>
            <w:tcW w:w="3060" w:type="dxa"/>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8"/>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r w:rsidR="00EA7AE1" w:rsidRPr="00EA7AE1" w:rsidTr="005C4690">
        <w:tc>
          <w:tcPr>
            <w:tcW w:w="6138" w:type="dxa"/>
            <w:tcBorders>
              <w:bottom w:val="single" w:sz="4" w:space="0" w:color="auto"/>
            </w:tcBorders>
          </w:tcPr>
          <w:p w:rsidR="00EA7AE1" w:rsidRPr="00EA7AE1" w:rsidRDefault="00EA7AE1" w:rsidP="00EA7AE1">
            <w:pPr>
              <w:rPr>
                <w:rFonts w:ascii="Cambria" w:eastAsia="Calibri" w:hAnsi="Cambria"/>
                <w:sz w:val="22"/>
                <w:szCs w:val="22"/>
              </w:rPr>
            </w:pPr>
          </w:p>
        </w:tc>
        <w:tc>
          <w:tcPr>
            <w:tcW w:w="3060" w:type="dxa"/>
            <w:tcBorders>
              <w:bottom w:val="single" w:sz="4" w:space="0" w:color="auto"/>
            </w:tcBorders>
          </w:tcPr>
          <w:p w:rsidR="00EA7AE1" w:rsidRPr="00EA7AE1" w:rsidRDefault="00EA7AE1" w:rsidP="00EA7AE1">
            <w:pPr>
              <w:rPr>
                <w:rFonts w:ascii="Cambria" w:eastAsia="Calibri" w:hAnsi="Cambria"/>
                <w:sz w:val="22"/>
                <w:szCs w:val="22"/>
              </w:rPr>
            </w:pPr>
            <w:r w:rsidRPr="00EA7AE1">
              <w:rPr>
                <w:rFonts w:ascii="Cambria" w:eastAsia="Calibri" w:hAnsi="Cambria"/>
                <w:sz w:val="22"/>
                <w:szCs w:val="22"/>
              </w:rPr>
              <w:fldChar w:fldCharType="begin">
                <w:ffData>
                  <w:name w:val="Text26"/>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tc>
      </w:tr>
    </w:tbl>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 xml:space="preserve">Explain your preferences and why you consider yourself an ideal candidate for a TA position: </w:t>
      </w:r>
      <w:r w:rsidRPr="00EA7AE1">
        <w:rPr>
          <w:rFonts w:ascii="Cambria" w:eastAsia="Calibri" w:hAnsi="Cambria"/>
          <w:sz w:val="22"/>
          <w:szCs w:val="22"/>
        </w:rPr>
        <w:fldChar w:fldCharType="begin">
          <w:ffData>
            <w:name w:val="Text13"/>
            <w:enabled/>
            <w:calcOnExit w:val="0"/>
            <w:textInput/>
          </w:ffData>
        </w:fldChar>
      </w:r>
      <w:bookmarkStart w:id="5" w:name="Text13"/>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bookmarkEnd w:id="5"/>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p>
    <w:p w:rsidR="00EA7AE1" w:rsidRPr="00EA7AE1" w:rsidRDefault="00EA7AE1" w:rsidP="00EA7AE1">
      <w:pPr>
        <w:rPr>
          <w:rFonts w:ascii="Cambria" w:eastAsia="Calibri" w:hAnsi="Cambria"/>
          <w:sz w:val="22"/>
          <w:szCs w:val="22"/>
        </w:rPr>
      </w:pPr>
      <w:r w:rsidRPr="00EA7AE1">
        <w:rPr>
          <w:rFonts w:ascii="Cambria" w:eastAsia="Calibri" w:hAnsi="Cambria"/>
          <w:sz w:val="22"/>
          <w:szCs w:val="22"/>
        </w:rPr>
        <w:t xml:space="preserve">Describe any specialized knowledge or skill you possess that is required for the preferences you have selected, and provide examples of this knowledge or skill (e.g. specific software skills and your level of mastery for those skills; writing sample for determination of writing skills; examples of previously graded work or peer review): </w:t>
      </w:r>
      <w:r w:rsidRPr="00EA7AE1">
        <w:rPr>
          <w:rFonts w:ascii="Cambria" w:eastAsia="Calibri" w:hAnsi="Cambria"/>
          <w:sz w:val="22"/>
          <w:szCs w:val="22"/>
        </w:rPr>
        <w:fldChar w:fldCharType="begin">
          <w:ffData>
            <w:name w:val="Text9"/>
            <w:enabled/>
            <w:calcOnExit w:val="0"/>
            <w:textInput/>
          </w:ffData>
        </w:fldChar>
      </w:r>
      <w:r w:rsidRPr="00EA7AE1">
        <w:rPr>
          <w:rFonts w:ascii="Cambria" w:eastAsia="Calibri" w:hAnsi="Cambria"/>
          <w:sz w:val="22"/>
          <w:szCs w:val="22"/>
        </w:rPr>
        <w:instrText xml:space="preserve"> FORMTEXT </w:instrText>
      </w:r>
      <w:r w:rsidRPr="00EA7AE1">
        <w:rPr>
          <w:rFonts w:ascii="Cambria" w:eastAsia="Calibri" w:hAnsi="Cambria"/>
          <w:sz w:val="22"/>
          <w:szCs w:val="22"/>
        </w:rPr>
      </w:r>
      <w:r w:rsidRPr="00EA7AE1">
        <w:rPr>
          <w:rFonts w:ascii="Cambria" w:eastAsia="Calibri" w:hAnsi="Cambria"/>
          <w:sz w:val="22"/>
          <w:szCs w:val="22"/>
        </w:rPr>
        <w:fldChar w:fldCharType="separate"/>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t> </w:t>
      </w:r>
      <w:r w:rsidRPr="00EA7AE1">
        <w:rPr>
          <w:rFonts w:ascii="Cambria" w:eastAsia="Calibri" w:hAnsi="Cambria"/>
          <w:sz w:val="22"/>
          <w:szCs w:val="22"/>
        </w:rPr>
        <w:fldChar w:fldCharType="end"/>
      </w:r>
    </w:p>
    <w:p w:rsidR="00EA7AE1" w:rsidRPr="00322D84" w:rsidRDefault="00EA7AE1" w:rsidP="00EA7AE1">
      <w:pPr>
        <w:rPr>
          <w:rFonts w:ascii="Cambria" w:eastAsia="Calibri" w:hAnsi="Cambria"/>
          <w:color w:val="C00000"/>
          <w:sz w:val="22"/>
          <w:szCs w:val="22"/>
        </w:rPr>
      </w:pPr>
    </w:p>
    <w:sectPr w:rsidR="00EA7AE1" w:rsidRPr="00322D84" w:rsidSect="006D1E02">
      <w:headerReference w:type="even" r:id="rId9"/>
      <w:headerReference w:type="default" r:id="rId10"/>
      <w:footerReference w:type="first" r:id="rId11"/>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6C" w:rsidRDefault="00946E6C">
      <w:r>
        <w:separator/>
      </w:r>
    </w:p>
  </w:endnote>
  <w:endnote w:type="continuationSeparator" w:id="0">
    <w:p w:rsidR="00946E6C" w:rsidRDefault="0094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6B" w:rsidRDefault="009E526B">
    <w:pPr>
      <w:pStyle w:val="Footer"/>
    </w:pPr>
  </w:p>
  <w:p w:rsidR="009E526B" w:rsidRDefault="009E526B">
    <w:pPr>
      <w:pStyle w:val="Footer"/>
    </w:pPr>
  </w:p>
  <w:p w:rsidR="009E526B" w:rsidRDefault="009E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6C" w:rsidRDefault="00946E6C">
      <w:r>
        <w:separator/>
      </w:r>
    </w:p>
  </w:footnote>
  <w:footnote w:type="continuationSeparator" w:id="0">
    <w:p w:rsidR="00946E6C" w:rsidRDefault="0094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EB" w:rsidRDefault="00D059EB" w:rsidP="00D059EB">
    <w:pPr>
      <w:pStyle w:val="Header"/>
    </w:pPr>
  </w:p>
  <w:p w:rsidR="00D059EB" w:rsidRPr="00D059EB" w:rsidRDefault="00D059EB">
    <w:pPr>
      <w:pStyle w:val="Header"/>
    </w:pPr>
    <w:r>
      <w:rPr>
        <w:noProof/>
      </w:rPr>
      <mc:AlternateContent>
        <mc:Choice Requires="wps">
          <w:drawing>
            <wp:anchor distT="0" distB="0" distL="118745" distR="118745" simplePos="0" relativeHeight="251656704" behindDoc="1" locked="0" layoutInCell="1" allowOverlap="0" wp14:anchorId="4F603BCB" wp14:editId="39E2C3DF">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603BCB" id="Rectangle 197" o:spid="_x0000_s1026" style="position:absolute;margin-left:-4.8pt;margin-top:50.5pt;width:616.8pt;height:33.5pt;z-index:-251659776;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DD" w:rsidRDefault="00D70FDD">
    <w:pPr>
      <w:pStyle w:val="Header"/>
    </w:pPr>
  </w:p>
  <w:p w:rsidR="00D70FDD" w:rsidRDefault="00D70FDD">
    <w:pPr>
      <w:pStyle w:val="Header"/>
    </w:pPr>
  </w:p>
  <w:p w:rsidR="00D70FDD" w:rsidRDefault="00D70FDD">
    <w:pPr>
      <w:pStyle w:val="Header"/>
    </w:pPr>
    <w:r>
      <w:rPr>
        <w:noProof/>
      </w:rPr>
      <mc:AlternateContent>
        <mc:Choice Requires="wps">
          <w:drawing>
            <wp:anchor distT="0" distB="0" distL="118745" distR="118745" simplePos="0" relativeHeight="251657728" behindDoc="1" locked="0" layoutInCell="1" allowOverlap="0" wp14:anchorId="3BEAB97E" wp14:editId="36DAE466">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9B1E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EA7AE1">
                            <w:rPr>
                              <w:rFonts w:ascii="Calibri" w:hAnsi="Calibri"/>
                              <w:caps/>
                              <w:color w:val="FFFFFF" w:themeColor="background1"/>
                              <w:sz w:val="28"/>
                              <w:szCs w:val="28"/>
                            </w:rPr>
                            <w:t>TEACHING ASSISTANT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EAB97E" id="Rectangle 8" o:spid="_x0000_s1027" style="position:absolute;margin-left:-2.8pt;margin-top:24.8pt;width:616.8pt;height:32.8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" o:allowoverlap="f" fillcolor="#9b1e09" stroked="f" strokeweight="2pt">
              <v:textbo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EA7AE1">
                      <w:rPr>
                        <w:rFonts w:ascii="Calibri" w:hAnsi="Calibri"/>
                        <w:caps/>
                        <w:color w:val="FFFFFF" w:themeColor="background1"/>
                        <w:sz w:val="28"/>
                        <w:szCs w:val="28"/>
                      </w:rPr>
                      <w:t>TEACHING ASSISTANT APPLICATION FORM</w:t>
                    </w:r>
                  </w:p>
                </w:txbxContent>
              </v:textbox>
              <w10:wrap type="square"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A559E"/>
    <w:multiLevelType w:val="hybridMultilevel"/>
    <w:tmpl w:val="BAF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21DA1"/>
    <w:multiLevelType w:val="hybridMultilevel"/>
    <w:tmpl w:val="F3E05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0207A6"/>
    <w:multiLevelType w:val="hybridMultilevel"/>
    <w:tmpl w:val="526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C74AC4"/>
    <w:multiLevelType w:val="hybridMultilevel"/>
    <w:tmpl w:val="7180A3D2"/>
    <w:lvl w:ilvl="0" w:tplc="2500C2A4">
      <w:start w:val="1"/>
      <w:numFmt w:val="decimal"/>
      <w:lvlText w:val="%1)"/>
      <w:lvlJc w:val="left"/>
      <w:pPr>
        <w:ind w:left="1080" w:hanging="360"/>
      </w:pPr>
      <w:rPr>
        <w:rFonts w:asciiTheme="majorHAnsi" w:eastAsia="Times"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A6196"/>
    <w:multiLevelType w:val="hybridMultilevel"/>
    <w:tmpl w:val="06DC7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97382"/>
    <w:multiLevelType w:val="hybridMultilevel"/>
    <w:tmpl w:val="3A38C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401BA9"/>
    <w:multiLevelType w:val="hybridMultilevel"/>
    <w:tmpl w:val="A896F5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D5A9A"/>
    <w:multiLevelType w:val="hybridMultilevel"/>
    <w:tmpl w:val="1AB87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D7532A"/>
    <w:multiLevelType w:val="hybridMultilevel"/>
    <w:tmpl w:val="74DA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60B22"/>
    <w:multiLevelType w:val="hybridMultilevel"/>
    <w:tmpl w:val="988C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13F7B"/>
    <w:multiLevelType w:val="multilevel"/>
    <w:tmpl w:val="2F541EF6"/>
    <w:lvl w:ilvl="0">
      <w:start w:val="1"/>
      <w:numFmt w:val="bullet"/>
      <w:lvlText w:val=""/>
      <w:lvlJc w:val="left"/>
      <w:rPr>
        <w:rFonts w:ascii="Symbol" w:hAnsi="Symbol" w:hint="default"/>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21"/>
  </w:num>
  <w:num w:numId="14">
    <w:abstractNumId w:val="12"/>
  </w:num>
  <w:num w:numId="15">
    <w:abstractNumId w:val="26"/>
  </w:num>
  <w:num w:numId="16">
    <w:abstractNumId w:val="16"/>
  </w:num>
  <w:num w:numId="17">
    <w:abstractNumId w:val="11"/>
  </w:num>
  <w:num w:numId="18">
    <w:abstractNumId w:val="18"/>
  </w:num>
  <w:num w:numId="19">
    <w:abstractNumId w:val="13"/>
  </w:num>
  <w:num w:numId="20">
    <w:abstractNumId w:val="24"/>
  </w:num>
  <w:num w:numId="21">
    <w:abstractNumId w:val="2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22"/>
  </w:num>
  <w:num w:numId="26">
    <w:abstractNumId w:val="20"/>
  </w:num>
  <w:num w:numId="27">
    <w:abstractNumId w:val="19"/>
  </w:num>
  <w:num w:numId="28">
    <w:abstractNumId w:val="15"/>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065A9"/>
    <w:rsid w:val="00023DCA"/>
    <w:rsid w:val="0002669E"/>
    <w:rsid w:val="00063033"/>
    <w:rsid w:val="00070F34"/>
    <w:rsid w:val="00075CFD"/>
    <w:rsid w:val="00082CEE"/>
    <w:rsid w:val="000875C5"/>
    <w:rsid w:val="000A169F"/>
    <w:rsid w:val="000A1B7B"/>
    <w:rsid w:val="000C4B76"/>
    <w:rsid w:val="000E3F9B"/>
    <w:rsid w:val="0012076E"/>
    <w:rsid w:val="00125A47"/>
    <w:rsid w:val="0013681E"/>
    <w:rsid w:val="0016396E"/>
    <w:rsid w:val="00194EA7"/>
    <w:rsid w:val="001A1D2D"/>
    <w:rsid w:val="001B59AE"/>
    <w:rsid w:val="001C5E1B"/>
    <w:rsid w:val="001C76CD"/>
    <w:rsid w:val="001D130B"/>
    <w:rsid w:val="001E3E7D"/>
    <w:rsid w:val="001E5CCD"/>
    <w:rsid w:val="002029D4"/>
    <w:rsid w:val="002054E3"/>
    <w:rsid w:val="00225E1A"/>
    <w:rsid w:val="00241E34"/>
    <w:rsid w:val="00242760"/>
    <w:rsid w:val="00250E30"/>
    <w:rsid w:val="0026204D"/>
    <w:rsid w:val="00286328"/>
    <w:rsid w:val="00293838"/>
    <w:rsid w:val="002B5BEA"/>
    <w:rsid w:val="002B5CE0"/>
    <w:rsid w:val="002C5C4A"/>
    <w:rsid w:val="002C6504"/>
    <w:rsid w:val="00302AC0"/>
    <w:rsid w:val="00311FCC"/>
    <w:rsid w:val="003148FB"/>
    <w:rsid w:val="00316CCE"/>
    <w:rsid w:val="00367679"/>
    <w:rsid w:val="00367FB3"/>
    <w:rsid w:val="00386F0B"/>
    <w:rsid w:val="003A6BE3"/>
    <w:rsid w:val="003B08B7"/>
    <w:rsid w:val="003B2CC1"/>
    <w:rsid w:val="003D21D2"/>
    <w:rsid w:val="003F4EDD"/>
    <w:rsid w:val="00402572"/>
    <w:rsid w:val="00430600"/>
    <w:rsid w:val="00450248"/>
    <w:rsid w:val="00456D7B"/>
    <w:rsid w:val="00464E39"/>
    <w:rsid w:val="004666C4"/>
    <w:rsid w:val="004679BA"/>
    <w:rsid w:val="00494E2E"/>
    <w:rsid w:val="004A3F9D"/>
    <w:rsid w:val="004C58B2"/>
    <w:rsid w:val="004C6F1E"/>
    <w:rsid w:val="004D05B0"/>
    <w:rsid w:val="004D242B"/>
    <w:rsid w:val="004D6608"/>
    <w:rsid w:val="004D7ABE"/>
    <w:rsid w:val="00510861"/>
    <w:rsid w:val="00514579"/>
    <w:rsid w:val="00525A8C"/>
    <w:rsid w:val="005468D1"/>
    <w:rsid w:val="00573E1A"/>
    <w:rsid w:val="005C004B"/>
    <w:rsid w:val="005F7908"/>
    <w:rsid w:val="00604B3B"/>
    <w:rsid w:val="00613FB4"/>
    <w:rsid w:val="00622AEF"/>
    <w:rsid w:val="006242E8"/>
    <w:rsid w:val="006270EA"/>
    <w:rsid w:val="00661D5B"/>
    <w:rsid w:val="006653C6"/>
    <w:rsid w:val="00685204"/>
    <w:rsid w:val="00697400"/>
    <w:rsid w:val="006A3654"/>
    <w:rsid w:val="006A6660"/>
    <w:rsid w:val="006C4F2E"/>
    <w:rsid w:val="006C6D47"/>
    <w:rsid w:val="006D1E02"/>
    <w:rsid w:val="006D5528"/>
    <w:rsid w:val="006F5489"/>
    <w:rsid w:val="00730C82"/>
    <w:rsid w:val="00736A60"/>
    <w:rsid w:val="007376C6"/>
    <w:rsid w:val="00737A8E"/>
    <w:rsid w:val="00762415"/>
    <w:rsid w:val="00786C1C"/>
    <w:rsid w:val="00795EFA"/>
    <w:rsid w:val="00796D7E"/>
    <w:rsid w:val="007A69C7"/>
    <w:rsid w:val="007B143D"/>
    <w:rsid w:val="007B547F"/>
    <w:rsid w:val="007B71CD"/>
    <w:rsid w:val="007C35CB"/>
    <w:rsid w:val="007F276A"/>
    <w:rsid w:val="00801A55"/>
    <w:rsid w:val="00810148"/>
    <w:rsid w:val="008228CE"/>
    <w:rsid w:val="00837D5B"/>
    <w:rsid w:val="00856C91"/>
    <w:rsid w:val="00862925"/>
    <w:rsid w:val="00870F3F"/>
    <w:rsid w:val="0088021F"/>
    <w:rsid w:val="00892896"/>
    <w:rsid w:val="00893CAD"/>
    <w:rsid w:val="008B0A6E"/>
    <w:rsid w:val="008B4E68"/>
    <w:rsid w:val="008F5719"/>
    <w:rsid w:val="009128C8"/>
    <w:rsid w:val="00912EB6"/>
    <w:rsid w:val="009238FB"/>
    <w:rsid w:val="009266EE"/>
    <w:rsid w:val="00945FBF"/>
    <w:rsid w:val="00946E6C"/>
    <w:rsid w:val="00951995"/>
    <w:rsid w:val="0095677F"/>
    <w:rsid w:val="00991DEF"/>
    <w:rsid w:val="009C6D5F"/>
    <w:rsid w:val="009E091B"/>
    <w:rsid w:val="009E526B"/>
    <w:rsid w:val="00A04F95"/>
    <w:rsid w:val="00A05263"/>
    <w:rsid w:val="00A3008B"/>
    <w:rsid w:val="00A359CC"/>
    <w:rsid w:val="00A50363"/>
    <w:rsid w:val="00A53E08"/>
    <w:rsid w:val="00A61DF2"/>
    <w:rsid w:val="00A71626"/>
    <w:rsid w:val="00A97A5B"/>
    <w:rsid w:val="00AA2B77"/>
    <w:rsid w:val="00AB7E0E"/>
    <w:rsid w:val="00AD221B"/>
    <w:rsid w:val="00AE0BCC"/>
    <w:rsid w:val="00B05CC4"/>
    <w:rsid w:val="00B11702"/>
    <w:rsid w:val="00B23E72"/>
    <w:rsid w:val="00B25C9B"/>
    <w:rsid w:val="00B40004"/>
    <w:rsid w:val="00B40B94"/>
    <w:rsid w:val="00B4657E"/>
    <w:rsid w:val="00B518C4"/>
    <w:rsid w:val="00B674B7"/>
    <w:rsid w:val="00B76727"/>
    <w:rsid w:val="00B9689C"/>
    <w:rsid w:val="00BC76C6"/>
    <w:rsid w:val="00BE1564"/>
    <w:rsid w:val="00BF214E"/>
    <w:rsid w:val="00C17E2E"/>
    <w:rsid w:val="00C223E0"/>
    <w:rsid w:val="00C22A51"/>
    <w:rsid w:val="00C24862"/>
    <w:rsid w:val="00C32BAC"/>
    <w:rsid w:val="00C41E43"/>
    <w:rsid w:val="00C45E68"/>
    <w:rsid w:val="00C56EAC"/>
    <w:rsid w:val="00C74C31"/>
    <w:rsid w:val="00C94E55"/>
    <w:rsid w:val="00CA0B94"/>
    <w:rsid w:val="00CC77B2"/>
    <w:rsid w:val="00CD58D5"/>
    <w:rsid w:val="00CD77A7"/>
    <w:rsid w:val="00D00EAF"/>
    <w:rsid w:val="00D059EB"/>
    <w:rsid w:val="00D47DC8"/>
    <w:rsid w:val="00D70FDD"/>
    <w:rsid w:val="00D72D4C"/>
    <w:rsid w:val="00D74AE3"/>
    <w:rsid w:val="00D8107E"/>
    <w:rsid w:val="00D85B57"/>
    <w:rsid w:val="00D86F07"/>
    <w:rsid w:val="00DA2460"/>
    <w:rsid w:val="00DB790D"/>
    <w:rsid w:val="00DD656E"/>
    <w:rsid w:val="00DE595A"/>
    <w:rsid w:val="00E30474"/>
    <w:rsid w:val="00E316F7"/>
    <w:rsid w:val="00E46F47"/>
    <w:rsid w:val="00E76CC3"/>
    <w:rsid w:val="00E87D30"/>
    <w:rsid w:val="00E90172"/>
    <w:rsid w:val="00EA7AE1"/>
    <w:rsid w:val="00EB1C1C"/>
    <w:rsid w:val="00EB7CB8"/>
    <w:rsid w:val="00EC0E54"/>
    <w:rsid w:val="00EE0164"/>
    <w:rsid w:val="00EE46A9"/>
    <w:rsid w:val="00EF16C7"/>
    <w:rsid w:val="00F01E7B"/>
    <w:rsid w:val="00F073F5"/>
    <w:rsid w:val="00F10642"/>
    <w:rsid w:val="00F256DF"/>
    <w:rsid w:val="00F32B46"/>
    <w:rsid w:val="00F36FE3"/>
    <w:rsid w:val="00F41742"/>
    <w:rsid w:val="00F45A1C"/>
    <w:rsid w:val="00F5300C"/>
    <w:rsid w:val="00F85A34"/>
    <w:rsid w:val="00F87A5C"/>
    <w:rsid w:val="00F952FD"/>
    <w:rsid w:val="00F95B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link w:val="NoSpacingChar"/>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 w:type="character" w:customStyle="1" w:styleId="A4">
    <w:name w:val="A4"/>
    <w:uiPriority w:val="99"/>
    <w:rsid w:val="00697400"/>
    <w:rPr>
      <w:rFonts w:cs="ITC Stone Sans Std Medium"/>
      <w:color w:val="A90332"/>
      <w:sz w:val="32"/>
      <w:szCs w:val="32"/>
    </w:rPr>
  </w:style>
  <w:style w:type="character" w:customStyle="1" w:styleId="A5">
    <w:name w:val="A5"/>
    <w:uiPriority w:val="99"/>
    <w:rsid w:val="00697400"/>
    <w:rPr>
      <w:rFonts w:ascii="ITC Stone Serif Std Medium" w:hAnsi="ITC Stone Serif Std Medium" w:cs="ITC Stone Serif Std Medium"/>
      <w:color w:val="221E1F"/>
      <w:sz w:val="18"/>
      <w:szCs w:val="18"/>
    </w:rPr>
  </w:style>
  <w:style w:type="character" w:customStyle="1" w:styleId="NoSpacingChar">
    <w:name w:val="No Spacing Char"/>
    <w:basedOn w:val="DefaultParagraphFont"/>
    <w:link w:val="NoSpacing"/>
    <w:uiPriority w:val="1"/>
    <w:rsid w:val="00697400"/>
    <w:rPr>
      <w:rFonts w:asciiTheme="minorHAnsi" w:eastAsiaTheme="minorHAnsi" w:hAnsiTheme="minorHAnsi" w:cstheme="minorBidi"/>
      <w:sz w:val="22"/>
      <w:szCs w:val="22"/>
    </w:rPr>
  </w:style>
  <w:style w:type="paragraph" w:customStyle="1" w:styleId="Body">
    <w:name w:val="Body"/>
    <w:rsid w:val="00F32B4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FootnoteText">
    <w:name w:val="footnote text"/>
    <w:basedOn w:val="Normal"/>
    <w:link w:val="FootnoteTextChar"/>
    <w:uiPriority w:val="99"/>
    <w:semiHidden/>
    <w:unhideWhenUsed/>
    <w:rsid w:val="00B674B7"/>
    <w:pPr>
      <w:pBdr>
        <w:top w:val="nil"/>
        <w:left w:val="nil"/>
        <w:bottom w:val="nil"/>
        <w:right w:val="nil"/>
        <w:between w:val="nil"/>
        <w:bar w:val="nil"/>
      </w:pBdr>
    </w:pPr>
    <w:rPr>
      <w:rFonts w:ascii="Times New Roman" w:eastAsia="Arial Unicode MS" w:hAnsi="Times New Roman"/>
      <w:sz w:val="20"/>
      <w:bdr w:val="nil"/>
    </w:rPr>
  </w:style>
  <w:style w:type="character" w:customStyle="1" w:styleId="FootnoteTextChar">
    <w:name w:val="Footnote Text Char"/>
    <w:basedOn w:val="DefaultParagraphFont"/>
    <w:link w:val="FootnoteText"/>
    <w:uiPriority w:val="99"/>
    <w:semiHidden/>
    <w:rsid w:val="00B674B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B67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4981">
      <w:bodyDiv w:val="1"/>
      <w:marLeft w:val="0"/>
      <w:marRight w:val="0"/>
      <w:marTop w:val="0"/>
      <w:marBottom w:val="0"/>
      <w:divBdr>
        <w:top w:val="none" w:sz="0" w:space="0" w:color="auto"/>
        <w:left w:val="none" w:sz="0" w:space="0" w:color="auto"/>
        <w:bottom w:val="none" w:sz="0" w:space="0" w:color="auto"/>
        <w:right w:val="none" w:sz="0" w:space="0" w:color="auto"/>
      </w:divBdr>
    </w:div>
    <w:div w:id="1990590898">
      <w:bodyDiv w:val="1"/>
      <w:marLeft w:val="0"/>
      <w:marRight w:val="0"/>
      <w:marTop w:val="0"/>
      <w:marBottom w:val="0"/>
      <w:divBdr>
        <w:top w:val="none" w:sz="0" w:space="0" w:color="auto"/>
        <w:left w:val="none" w:sz="0" w:space="0" w:color="auto"/>
        <w:bottom w:val="none" w:sz="0" w:space="0" w:color="auto"/>
        <w:right w:val="none" w:sz="0" w:space="0" w:color="auto"/>
      </w:divBdr>
    </w:div>
    <w:div w:id="1996295639">
      <w:bodyDiv w:val="1"/>
      <w:marLeft w:val="0"/>
      <w:marRight w:val="0"/>
      <w:marTop w:val="0"/>
      <w:marBottom w:val="0"/>
      <w:divBdr>
        <w:top w:val="none" w:sz="0" w:space="0" w:color="auto"/>
        <w:left w:val="none" w:sz="0" w:space="0" w:color="auto"/>
        <w:bottom w:val="none" w:sz="0" w:space="0" w:color="auto"/>
        <w:right w:val="none" w:sz="0" w:space="0" w:color="auto"/>
      </w:divBdr>
    </w:div>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F9D0-B659-404E-85B7-2807A7C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2981</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Hoyt</dc:creator>
  <cp:lastModifiedBy>Jamie L. Rice</cp:lastModifiedBy>
  <cp:revision>3</cp:revision>
  <cp:lastPrinted>2013-02-27T19:33:00Z</cp:lastPrinted>
  <dcterms:created xsi:type="dcterms:W3CDTF">2017-01-30T02:37:00Z</dcterms:created>
  <dcterms:modified xsi:type="dcterms:W3CDTF">2017-04-23T00:57:00Z</dcterms:modified>
</cp:coreProperties>
</file>